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7EC02" w14:textId="77777777" w:rsidR="00B23863" w:rsidRDefault="00B23863">
      <w:r>
        <w:separator/>
      </w:r>
    </w:p>
  </w:endnote>
  <w:endnote w:type="continuationSeparator" w:id="0">
    <w:p w14:paraId="5A3FB915" w14:textId="77777777" w:rsidR="00B23863" w:rsidRDefault="00B23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31275" w14:textId="77777777" w:rsidR="00B23863" w:rsidRDefault="00B23863">
      <w:r>
        <w:separator/>
      </w:r>
    </w:p>
  </w:footnote>
  <w:footnote w:type="continuationSeparator" w:id="0">
    <w:p w14:paraId="61215D4F" w14:textId="77777777" w:rsidR="00B23863" w:rsidRDefault="00B23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42359E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1AF5E5A8" w:rsidR="0042359E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</w:t>
    </w:r>
    <w:r w:rsidR="00A122E5" w:rsidRPr="00A122E5">
      <w:rPr>
        <w:rFonts w:ascii="Cambria" w:eastAsia="Cambria" w:hAnsi="Cambria" w:cs="Cambria"/>
        <w:b/>
        <w:sz w:val="20"/>
        <w:szCs w:val="20"/>
      </w:rPr>
      <w:t>M3E-48703226-1</w:t>
    </w:r>
    <w:r>
      <w:rPr>
        <w:rFonts w:ascii="Cambria" w:eastAsia="Cambria" w:hAnsi="Cambria" w:cs="Cambria"/>
        <w:b/>
        <w:sz w:val="20"/>
        <w:szCs w:val="20"/>
      </w:rPr>
      <w:t xml:space="preserve"> PARA LA ADQUISICIÓN DE </w:t>
    </w:r>
    <w:r w:rsidR="00A122E5">
      <w:rPr>
        <w:rFonts w:ascii="Cambria" w:eastAsia="Cambria" w:hAnsi="Cambria" w:cs="Cambria"/>
        <w:b/>
        <w:sz w:val="20"/>
        <w:szCs w:val="20"/>
      </w:rPr>
      <w:t>REVISTA FÍSICO MECÁNICA</w:t>
    </w: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42359E"/>
    <w:rsid w:val="00522D26"/>
    <w:rsid w:val="008F2BEE"/>
    <w:rsid w:val="00A122E5"/>
    <w:rsid w:val="00A46675"/>
    <w:rsid w:val="00B23863"/>
    <w:rsid w:val="00BE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RICARDO DE LEON SEVILLANO DEL CAMPO</cp:lastModifiedBy>
  <cp:revision>3</cp:revision>
  <dcterms:created xsi:type="dcterms:W3CDTF">2017-07-11T17:03:00Z</dcterms:created>
  <dcterms:modified xsi:type="dcterms:W3CDTF">2026-06-10T15:34:00Z</dcterms:modified>
</cp:coreProperties>
</file>